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default" w:eastAsia="宋体" w:cs="宋体" w:asciiTheme="minorEastAsia" w:hAnsiTheme="minorEastAsia"/>
          <w:color w:val="FF0000"/>
          <w:sz w:val="24"/>
          <w:szCs w:val="24"/>
          <w:lang w:val="en-US" w:eastAsia="zh-CN"/>
        </w:rPr>
      </w:pPr>
      <w:r>
        <w:rPr>
          <w:rFonts w:hint="eastAsia" w:eastAsia="宋体" w:cs="宋体" w:asciiTheme="minorEastAsia" w:hAnsiTheme="minorEastAsia"/>
          <w:color w:val="FF0000"/>
          <w:sz w:val="24"/>
          <w:szCs w:val="24"/>
          <w:lang w:val="en-US" w:eastAsia="zh-CN"/>
        </w:rPr>
        <w:t>总共十一张PPT</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default" w:eastAsia="宋体" w:cs="宋体" w:asciiTheme="minorEastAsia" w:hAnsiTheme="minorEastAsia"/>
          <w:sz w:val="24"/>
          <w:szCs w:val="24"/>
          <w:lang w:val="en-US" w:eastAsia="zh-CN"/>
        </w:rPr>
      </w:pPr>
      <w:r>
        <w:rPr>
          <w:rFonts w:hint="eastAsia" w:eastAsia="宋体" w:cs="宋体" w:asciiTheme="minorEastAsia" w:hAnsiTheme="minorEastAsia"/>
          <w:color w:val="FF0000"/>
          <w:sz w:val="24"/>
          <w:szCs w:val="24"/>
          <w:lang w:val="en-US" w:eastAsia="zh-CN"/>
        </w:rPr>
        <w:t>（插入第一张PPT）</w:t>
      </w:r>
      <w:r>
        <w:rPr>
          <w:rFonts w:hint="eastAsia" w:eastAsia="宋体" w:cs="宋体" w:asciiTheme="minorEastAsia" w:hAnsiTheme="minorEastAsia"/>
          <w:sz w:val="24"/>
          <w:szCs w:val="24"/>
          <w:lang w:val="en-US" w:eastAsia="zh-CN"/>
        </w:rPr>
        <w:t>大家好，我是江西科技师范大学马克思主义学院的罗亮梅，我们知道：在马克思主义辩证唯物论中，有两个重要的基本观点，一是物质观，奠定了马克思主义的唯物论基石，正如哲学家贝克莱所说，把物质实体这块基石抽掉，唯物主义的大厦就轰然倒塌了。第二是实践观，是马克思主义唯物论与其他唯物主义理论相区别的根本观点。理解了这两个观点，才能真正把握世界的本质，也才能真正理解马克思辩证唯物论。</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eastAsia" w:eastAsia="宋体" w:cs="宋体" w:asciiTheme="minorEastAsia" w:hAnsiTheme="minorEastAsia"/>
          <w:sz w:val="24"/>
          <w:szCs w:val="24"/>
          <w:lang w:val="en-US" w:eastAsia="zh-CN"/>
        </w:rPr>
      </w:pPr>
      <w:r>
        <w:rPr>
          <w:rFonts w:hint="eastAsia" w:eastAsia="宋体" w:cs="宋体" w:asciiTheme="minorEastAsia" w:hAnsiTheme="minorEastAsia"/>
          <w:color w:val="FF0000"/>
          <w:sz w:val="24"/>
          <w:szCs w:val="24"/>
          <w:lang w:val="en-US" w:eastAsia="zh-CN"/>
        </w:rPr>
        <w:t>（插入第二张PPT）</w:t>
      </w:r>
      <w:r>
        <w:rPr>
          <w:rFonts w:hint="eastAsia" w:eastAsia="宋体" w:cs="宋体" w:asciiTheme="minorEastAsia" w:hAnsiTheme="minorEastAsia"/>
          <w:sz w:val="24"/>
          <w:szCs w:val="24"/>
          <w:lang w:val="en-US" w:eastAsia="zh-CN"/>
        </w:rPr>
        <w:t>今天我们先来了解第一个：马克思主义的物质观。今天讲课的主要内容来自专题二如何把握世界本质中的第三个主要问题中的一个知识点，主要回答同学们自学后的第一个困惑？为什么是列宁对物质概念做了最科学最全面的界定。</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eastAsia" w:eastAsia="宋体" w:cs="宋体" w:asciiTheme="minorEastAsia" w:hAnsiTheme="minorEastAsia"/>
          <w:sz w:val="24"/>
          <w:szCs w:val="24"/>
          <w:lang w:val="en-US" w:eastAsia="zh-CN"/>
        </w:rPr>
      </w:pPr>
      <w:r>
        <w:rPr>
          <w:rFonts w:hint="eastAsia" w:eastAsia="宋体" w:cs="宋体" w:asciiTheme="minorEastAsia" w:hAnsiTheme="minorEastAsia"/>
          <w:color w:val="FF0000"/>
          <w:sz w:val="24"/>
          <w:szCs w:val="24"/>
          <w:lang w:val="en-US" w:eastAsia="zh-CN"/>
        </w:rPr>
        <w:t>（插入第三张PPT）</w:t>
      </w:r>
      <w:r>
        <w:rPr>
          <w:rFonts w:hint="eastAsia" w:eastAsia="宋体" w:cs="宋体" w:asciiTheme="minorEastAsia" w:hAnsiTheme="minorEastAsia"/>
          <w:sz w:val="24"/>
          <w:szCs w:val="24"/>
          <w:lang w:val="en-US" w:eastAsia="zh-CN"/>
        </w:rPr>
        <w:t>要回答这个问题，恐怕还要去追问人类对物质认知的整个过程，要了解古代朴素唯物主义和近代形而上学唯物主义是如何理解物质、辩证唯物主义又是如何了解物质。</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eastAsia" w:eastAsia="宋体" w:cs="宋体" w:asciiTheme="minorEastAsia" w:hAnsiTheme="minorEastAsia"/>
          <w:sz w:val="24"/>
          <w:szCs w:val="24"/>
          <w:lang w:val="en-US" w:eastAsia="zh-CN"/>
        </w:rPr>
      </w:pPr>
      <w:r>
        <w:rPr>
          <w:rFonts w:hint="eastAsia" w:eastAsia="宋体" w:cs="宋体" w:asciiTheme="minorEastAsia" w:hAnsiTheme="minorEastAsia"/>
          <w:color w:val="FF0000"/>
          <w:sz w:val="24"/>
          <w:szCs w:val="24"/>
          <w:lang w:val="en-US" w:eastAsia="zh-CN"/>
        </w:rPr>
        <w:t>（插入第四张PPT）</w:t>
      </w:r>
      <w:r>
        <w:rPr>
          <w:rFonts w:hint="eastAsia" w:eastAsia="宋体" w:cs="宋体" w:asciiTheme="minorEastAsia" w:hAnsiTheme="minorEastAsia"/>
          <w:sz w:val="24"/>
          <w:szCs w:val="24"/>
          <w:lang w:val="en-US" w:eastAsia="zh-CN"/>
        </w:rPr>
        <w:t>首先，我们来了解下，古代朴素唯物主义是如何了解物质？</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eastAsia" w:eastAsia="宋体" w:cs="宋体" w:asciiTheme="minorEastAsia" w:hAnsiTheme="minorEastAsia"/>
          <w:sz w:val="24"/>
          <w:szCs w:val="24"/>
          <w:lang w:val="en-US" w:eastAsia="zh-CN"/>
        </w:rPr>
      </w:pPr>
      <w:r>
        <w:rPr>
          <w:rFonts w:hint="eastAsia" w:eastAsia="宋体" w:cs="宋体" w:asciiTheme="minorEastAsia" w:hAnsiTheme="minorEastAsia"/>
          <w:sz w:val="24"/>
          <w:szCs w:val="24"/>
          <w:lang w:val="en-US" w:eastAsia="zh-CN"/>
        </w:rPr>
        <w:t>古代朴素唯物主义的基本观点，是把一种或几种具体的物质形态、作为世界的本原，比如印度的四大元素说，物质世界由地水火风四种元素组成，水是物质的湿性，火是物质的暖性、地是物质的坚性，风是物质的动性，如中国的五行说,认为世界万物的联系和发展可以用 “水、木、火、金、土”五大要素的“相生相克”来解释。金木水火土就是世界的本原，就是物质。把物质等同于具体物质形态。</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default" w:eastAsia="宋体" w:cs="宋体" w:asciiTheme="minorEastAsia" w:hAnsiTheme="minorEastAsia"/>
          <w:sz w:val="24"/>
          <w:szCs w:val="24"/>
          <w:lang w:val="en-US" w:eastAsia="zh-CN"/>
        </w:rPr>
      </w:pPr>
      <w:r>
        <w:rPr>
          <w:rFonts w:hint="eastAsia" w:eastAsia="宋体" w:cs="宋体" w:asciiTheme="minorEastAsia" w:hAnsiTheme="minorEastAsia"/>
          <w:sz w:val="24"/>
          <w:szCs w:val="24"/>
          <w:lang w:val="en-US" w:eastAsia="zh-CN"/>
        </w:rPr>
        <w:t>古代朴素唯物主义的进步性在于提出世界本原及世界具有统一性的问题，奠定了唯物主义基础，而且还具有辩证法思想。看到了事物之间的联系，看到了矛盾促进发展。</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default" w:eastAsia="宋体" w:cs="宋体" w:asciiTheme="minorEastAsia" w:hAnsiTheme="minorEastAsia"/>
          <w:sz w:val="24"/>
          <w:szCs w:val="24"/>
          <w:lang w:val="en-US" w:eastAsia="zh-CN"/>
        </w:rPr>
      </w:pPr>
      <w:r>
        <w:rPr>
          <w:rFonts w:hint="eastAsia" w:eastAsia="宋体" w:cs="宋体" w:asciiTheme="minorEastAsia" w:hAnsiTheme="minorEastAsia"/>
          <w:sz w:val="24"/>
          <w:szCs w:val="24"/>
          <w:lang w:val="en-US" w:eastAsia="zh-CN"/>
        </w:rPr>
        <w:t>但古代朴素唯物主义具有非科学性、直观性、猜测性的局限性。导致这种局限性是由于科学发展不足限制了人的认知水平，所以人只能从自然现象中直观感知世界，缺乏科学论证。古代朴素唯物主义这种局限性自然招架不了唯心主义进攻：金木水火土又从何而来，便不能自圆其说。</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default" w:eastAsia="宋体" w:cs="宋体" w:asciiTheme="minorEastAsia" w:hAnsiTheme="minorEastAsia"/>
          <w:sz w:val="24"/>
          <w:szCs w:val="24"/>
          <w:lang w:val="en-US" w:eastAsia="zh-CN"/>
        </w:rPr>
      </w:pPr>
      <w:r>
        <w:rPr>
          <w:rFonts w:hint="eastAsia" w:eastAsia="宋体" w:cs="宋体" w:asciiTheme="minorEastAsia" w:hAnsiTheme="minorEastAsia"/>
          <w:color w:val="FF0000"/>
          <w:sz w:val="24"/>
          <w:szCs w:val="24"/>
          <w:lang w:val="en-US" w:eastAsia="zh-CN"/>
        </w:rPr>
        <w:t>（插入第五张PPT）</w:t>
      </w:r>
      <w:r>
        <w:rPr>
          <w:rFonts w:hint="eastAsia" w:eastAsia="宋体" w:cs="宋体" w:asciiTheme="minorEastAsia" w:hAnsiTheme="minorEastAsia"/>
          <w:sz w:val="24"/>
          <w:szCs w:val="24"/>
          <w:lang w:val="en-US" w:eastAsia="zh-CN"/>
        </w:rPr>
        <w:t>随着自然科学的发展，科学研究得出物质都有其最小的结构单元原子。因此原子就是世界的本原，物质就是原子。提出物质就是原子，克服了直观的朴素的局限，具有了科学的指导，但是把原子的属性看成是一切物质的属性，用力学原理解释一切，正如18C唯物主义哲学家拉美特里所言：人是机器，这就机械化了，看不到物质运动的多样性。同时也犯了形而上学性，因为原子有不可分割性，无外延性，导致孤立片面静止地看待一切问题，从另一方法看，当近代形而上学唯物主义提出物质是原子时，大概也是不愿承认科学还会发展，还会有新的发现，这也是静止片面的思维。尤其是在社会历史层面，否认实践是人的存在方式，不承认“是有意识的生命活动把人同动物的生命活动直接区别开来了”，举个例子，在自然界，狼喜欢吃羊，羊会变少，但在人类社会，人如果喜欢吃羊，羊会变多，人会去饲养羊。人类社会历史其实就是人的实践在时空序列下的展开，人的实践在空间的展开形成了社会，人的实践在时间下的展开形成了历史。但近代形而上学唯物主义却把人们的“思想动机”、“理性”看作社会历史发展的动力，因而是半截子唯物主义，也就是在社会历史观上是唯心主义。</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default" w:eastAsia="宋体" w:cs="宋体" w:asciiTheme="minorEastAsia" w:hAnsiTheme="minorEastAsia"/>
          <w:sz w:val="24"/>
          <w:szCs w:val="24"/>
          <w:lang w:val="en-US" w:eastAsia="zh-CN"/>
        </w:rPr>
      </w:pPr>
      <w:r>
        <w:rPr>
          <w:rFonts w:hint="eastAsia" w:eastAsia="宋体" w:cs="宋体" w:asciiTheme="minorEastAsia" w:hAnsiTheme="minorEastAsia"/>
          <w:sz w:val="24"/>
          <w:szCs w:val="24"/>
          <w:lang w:val="en-US" w:eastAsia="zh-CN"/>
        </w:rPr>
        <w:t>近代形而上学唯物主义这所以有这些局限是因为没有搞清哲学上的物质概念和自然科学的物质概念之间的关系，对物质错误的认知必然经不起自然科学进一步发展的检验，也招架不了唯心主义的攻击，</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eastAsia" w:eastAsia="宋体" w:cs="宋体" w:asciiTheme="minorEastAsia" w:hAnsiTheme="minorEastAsia"/>
          <w:sz w:val="24"/>
          <w:szCs w:val="24"/>
          <w:lang w:val="en-US" w:eastAsia="zh-CN"/>
        </w:rPr>
      </w:pPr>
      <w:r>
        <w:rPr>
          <w:rFonts w:hint="eastAsia" w:eastAsia="宋体" w:cs="宋体" w:asciiTheme="minorEastAsia" w:hAnsiTheme="minorEastAsia"/>
          <w:color w:val="FF0000"/>
          <w:sz w:val="24"/>
          <w:szCs w:val="24"/>
          <w:lang w:val="en-US" w:eastAsia="zh-CN"/>
        </w:rPr>
        <w:t>（插入第六张PPT）</w:t>
      </w:r>
      <w:r>
        <w:rPr>
          <w:rFonts w:hint="eastAsia" w:eastAsia="宋体" w:cs="宋体" w:asciiTheme="minorEastAsia" w:hAnsiTheme="minorEastAsia"/>
          <w:sz w:val="24"/>
          <w:szCs w:val="24"/>
          <w:lang w:val="en-US" w:eastAsia="zh-CN"/>
        </w:rPr>
        <w:t>那么哲学上的物质概念和自然科学的物质概念的关系是怎么，又该如何正确理解物质，我们来看看唯物主义发展的第三个阶段，辩证唯物主义是如何看待物质。</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eastAsia" w:eastAsia="宋体" w:cs="宋体" w:asciiTheme="minorEastAsia" w:hAnsiTheme="minorEastAsia"/>
          <w:sz w:val="24"/>
          <w:szCs w:val="24"/>
          <w:lang w:val="en-US" w:eastAsia="zh-CN"/>
        </w:rPr>
      </w:pPr>
      <w:r>
        <w:rPr>
          <w:rFonts w:hint="eastAsia" w:eastAsia="宋体" w:cs="宋体" w:asciiTheme="minorEastAsia" w:hAnsiTheme="minorEastAsia"/>
          <w:sz w:val="24"/>
          <w:szCs w:val="24"/>
          <w:lang w:val="en-US" w:eastAsia="zh-CN"/>
        </w:rPr>
        <w:t>马克思：“物质是一切变化莫测的主体。”在这里我们看到，一切变化莫测，是说具体的物质形态会有产生、发展、消亡的过程。比如，人的一生，我们怎么成长，我们的父母就怎么老去。自然界虽无意识，但荣枯自有时，人类社会也是如此，不会永远停留在一个形态。</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eastAsia" w:eastAsia="宋体" w:cs="宋体" w:asciiTheme="minorEastAsia" w:hAnsiTheme="minorEastAsia"/>
          <w:sz w:val="24"/>
          <w:szCs w:val="24"/>
          <w:lang w:val="en-US" w:eastAsia="zh-CN"/>
        </w:rPr>
      </w:pPr>
      <w:r>
        <w:rPr>
          <w:rFonts w:hint="eastAsia" w:eastAsia="宋体" w:cs="宋体" w:asciiTheme="minorEastAsia" w:hAnsiTheme="minorEastAsia"/>
          <w:sz w:val="24"/>
          <w:szCs w:val="24"/>
          <w:lang w:val="en-US" w:eastAsia="zh-CN"/>
        </w:rPr>
        <w:t>但是，物质是不灭的，在这里我们看到了物质与具体物质形态之间的关系：具体物质变幻莫测，是暂时的、个别的、相对的，但物质不灭是永恒的，共性、绝对的。但是我们还是没办法具体判断物质是什么。</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eastAsia" w:eastAsia="宋体" w:cs="宋体" w:asciiTheme="minorEastAsia" w:hAnsiTheme="minorEastAsia"/>
          <w:sz w:val="24"/>
          <w:szCs w:val="24"/>
          <w:lang w:val="en-US" w:eastAsia="zh-CN"/>
        </w:rPr>
      </w:pPr>
      <w:r>
        <w:rPr>
          <w:rFonts w:hint="eastAsia" w:eastAsia="宋体" w:cs="宋体" w:asciiTheme="minorEastAsia" w:hAnsiTheme="minorEastAsia"/>
          <w:color w:val="FF0000"/>
          <w:sz w:val="24"/>
          <w:szCs w:val="24"/>
          <w:lang w:val="en-US" w:eastAsia="zh-CN"/>
        </w:rPr>
        <w:t>（插入第七张PPT）</w:t>
      </w:r>
      <w:r>
        <w:rPr>
          <w:rFonts w:hint="eastAsia" w:eastAsia="宋体" w:cs="宋体" w:asciiTheme="minorEastAsia" w:hAnsiTheme="minorEastAsia"/>
          <w:sz w:val="24"/>
          <w:szCs w:val="24"/>
          <w:lang w:val="en-US" w:eastAsia="zh-CN"/>
        </w:rPr>
        <w:t>恩格斯：“物、物质无非是各种实物的总和，而这个概念就是从这一总和中抽象出来的……‘物质’和‘运动’这样的词无非是简称，我们就用这种简称把感官可感知的许多不同的事物依照其共同的属性概括出来。”</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eastAsia" w:eastAsia="宋体" w:cs="宋体" w:asciiTheme="minorEastAsia" w:hAnsiTheme="minorEastAsia"/>
          <w:sz w:val="24"/>
          <w:szCs w:val="24"/>
          <w:lang w:val="en-US" w:eastAsia="zh-CN"/>
        </w:rPr>
      </w:pPr>
      <w:r>
        <w:rPr>
          <w:rFonts w:hint="eastAsia" w:eastAsia="宋体" w:cs="宋体" w:asciiTheme="minorEastAsia" w:hAnsiTheme="minorEastAsia"/>
          <w:sz w:val="24"/>
          <w:szCs w:val="24"/>
          <w:lang w:val="en-US" w:eastAsia="zh-CN"/>
        </w:rPr>
        <w:t>恩格斯指出：物质与具体物质形态的关系：物质=各种具体物质形态的总和，但具体物质代替不了作为个别之和的整体的物质存在。所以马非白马。简单来说，我手上的激光笔是物质，但你不能说物质是激光笔。物质存在也一定要通过个别的具体的物质形态表现出来，所以白马是马。强调了物质与具体物质形态是共性与个性的关系。</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eastAsia" w:eastAsia="宋体" w:cs="宋体" w:asciiTheme="minorEastAsia" w:hAnsiTheme="minorEastAsia"/>
          <w:sz w:val="24"/>
          <w:szCs w:val="24"/>
          <w:lang w:val="en-US" w:eastAsia="zh-CN"/>
        </w:rPr>
      </w:pPr>
      <w:r>
        <w:rPr>
          <w:rFonts w:hint="eastAsia" w:eastAsia="宋体" w:cs="宋体" w:asciiTheme="minorEastAsia" w:hAnsiTheme="minorEastAsia"/>
          <w:sz w:val="24"/>
          <w:szCs w:val="24"/>
          <w:lang w:val="en-US" w:eastAsia="zh-CN"/>
        </w:rPr>
        <w:t>但是恩格斯也没有指出，抽象出来的共同属性是什么，我们依然没办法把握物质，列宁进一步作出回答。</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default" w:eastAsia="宋体" w:cs="宋体" w:asciiTheme="minorEastAsia" w:hAnsiTheme="minorEastAsia"/>
          <w:sz w:val="24"/>
          <w:szCs w:val="24"/>
          <w:lang w:val="en-US" w:eastAsia="zh-CN"/>
        </w:rPr>
      </w:pPr>
      <w:r>
        <w:rPr>
          <w:rFonts w:hint="eastAsia" w:eastAsia="宋体" w:cs="宋体" w:asciiTheme="minorEastAsia" w:hAnsiTheme="minorEastAsia"/>
          <w:color w:val="FF0000"/>
          <w:sz w:val="24"/>
          <w:szCs w:val="24"/>
          <w:lang w:val="en-US" w:eastAsia="zh-CN"/>
        </w:rPr>
        <w:t>（插入第八张PPT）</w:t>
      </w:r>
      <w:r>
        <w:rPr>
          <w:rFonts w:hint="default" w:eastAsia="宋体" w:cs="宋体" w:asciiTheme="minorEastAsia" w:hAnsiTheme="minorEastAsia"/>
          <w:sz w:val="24"/>
          <w:szCs w:val="24"/>
          <w:lang w:val="en-US" w:eastAsia="zh-CN"/>
        </w:rPr>
        <w:t>列宁：“物质是标志客观实在的哲学范畴，¦这种客观实在是①人通过感觉感知的，它②不依赖于我们的感觉而存在，¦为我们的感觉所复写、摄影、反映”。</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eastAsia" w:eastAsia="宋体" w:cs="宋体" w:asciiTheme="minorEastAsia" w:hAnsiTheme="minorEastAsia"/>
          <w:sz w:val="24"/>
          <w:szCs w:val="24"/>
          <w:lang w:val="en-US" w:eastAsia="zh-CN"/>
        </w:rPr>
      </w:pPr>
      <w:r>
        <w:rPr>
          <w:rFonts w:hint="eastAsia" w:eastAsia="宋体" w:cs="宋体" w:asciiTheme="minorEastAsia" w:hAnsiTheme="minorEastAsia"/>
          <w:sz w:val="24"/>
          <w:szCs w:val="24"/>
          <w:lang w:val="en-US" w:eastAsia="zh-CN"/>
        </w:rPr>
        <w:t>抽象出来的共同属性是什么：客观实在。所有具体物质形态都有一个共性：就是客观实在，什么是客观实在，列宁给出判断依据：1、人可以通过感觉感知；2、不依赖我们的感觉而存在。我上课，你不抬头，甚至插上耳机，离我远远的，我依然是存在的，因为我存在在先，你感知在后，你感不感知不影响我存在，所以各位同学要自信，尽管你很渺小，但你真实存在，你无须靠他人去定义。假设一事不存在，你却非说感知到了，说得跟真的一样，那你就是臆想，臆想严重影响现实生活是要看医生的。</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eastAsia" w:eastAsia="宋体" w:cs="宋体" w:asciiTheme="minorEastAsia" w:hAnsiTheme="minorEastAsia"/>
          <w:sz w:val="24"/>
          <w:szCs w:val="24"/>
          <w:lang w:val="en-US" w:eastAsia="zh-CN"/>
        </w:rPr>
      </w:pPr>
      <w:r>
        <w:rPr>
          <w:rFonts w:hint="eastAsia" w:eastAsia="宋体" w:cs="宋体" w:asciiTheme="minorEastAsia" w:hAnsiTheme="minorEastAsia"/>
          <w:sz w:val="24"/>
          <w:szCs w:val="24"/>
          <w:lang w:val="en-US" w:eastAsia="zh-CN"/>
        </w:rPr>
        <w:t>但是大家发现没有，到此，列宁并没有结束对物质的定义，后面还有一句，这一句对把握物质又有什么作用。原来，列宁对物质的定义不但是继承发展马恩的物质观，更重要的是，要回应一个问题：19C末20C初，自然科学新发现，原子不是最小的结构单位，原子里还有原子核，原子核还有质子中子，这下，唯心主义欣喜若狂，物质被消灭了，唯物主义被打败了，列宁站出来指出：哲学回答的不是单个的物质概念，哲学回答的是什么，问问同学们，对，前面我们已经学过，哲学研究的基本问题是：思维和存在或物质和意识的关系问题，所以，列宁认为了解物质是什么，也必须从物质和意识的关系来了解，而物质和意识的关系，涉及两个方面：1、物质和意识那个是世界的本原，也就是那个是第一性；刚才讲客观实在性的依据已回答，物质第一性，意识第二性，因为物质无需依靠感觉存在。2、物质和意识是否有同一性，有，物质能被意识完全反映，世界可知，没有，不能被意识完全反映，世界不可知。</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eastAsia" w:eastAsia="宋体" w:cs="宋体" w:asciiTheme="minorEastAsia" w:hAnsiTheme="minorEastAsia"/>
          <w:sz w:val="24"/>
          <w:szCs w:val="24"/>
          <w:lang w:val="en-US" w:eastAsia="zh-CN"/>
        </w:rPr>
      </w:pPr>
      <w:r>
        <w:rPr>
          <w:rFonts w:hint="eastAsia" w:eastAsia="宋体" w:cs="宋体" w:asciiTheme="minorEastAsia" w:hAnsiTheme="minorEastAsia"/>
          <w:sz w:val="24"/>
          <w:szCs w:val="24"/>
          <w:lang w:val="en-US" w:eastAsia="zh-CN"/>
        </w:rPr>
        <w:t>所以，列宁后面还有一句话：客观实在可以为我们的感觉所复写、摄影、反映，复写、摄影、反映是什么意思，中国有一成语，耳濡目染，孩子接触什么客观实在，就会形成相应的意识，最后就会有相应的行为，正如习近平主席所说：天下之本在家，有什么样的家教就有什么样的人，妇女在树立良好家风方面具有独特的作用。所以，身为妈妈，感觉责任重大。耳濡目染告诉我们:感觉认识是复写本，与原件物质是完全一样的，所以物质和意识具有同一性，世界是可知的。</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default" w:eastAsia="宋体" w:cs="宋体" w:asciiTheme="minorEastAsia" w:hAnsiTheme="minorEastAsia"/>
          <w:sz w:val="24"/>
          <w:szCs w:val="24"/>
          <w:lang w:val="en-US" w:eastAsia="zh-CN"/>
        </w:rPr>
      </w:pPr>
      <w:r>
        <w:rPr>
          <w:rFonts w:hint="eastAsia" w:eastAsia="宋体" w:cs="宋体" w:asciiTheme="minorEastAsia" w:hAnsiTheme="minorEastAsia"/>
          <w:sz w:val="24"/>
          <w:szCs w:val="24"/>
          <w:lang w:val="en-US" w:eastAsia="zh-CN"/>
        </w:rPr>
        <w:t>所以，列宁对物质概念的界定全面科学就在于：不但指出了物质只是一个哲学范畴，这个范畴的属性就是客观实在性，凡是有客观实在性的都在物质范畴中，都属于物质存在，同时也从物质与意识的两个方面来回答物质是什么。在这里我们要指出：物质范畴是主观世界的，物质存在和具体的物质形态是客观世界。在物质和意识的关系中，物质是指物质存在，是所有物质的总和。</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eastAsia" w:eastAsia="宋体" w:cs="宋体" w:asciiTheme="minorEastAsia" w:hAnsiTheme="minorEastAsia"/>
          <w:sz w:val="24"/>
          <w:szCs w:val="24"/>
          <w:lang w:val="en-US" w:eastAsia="zh-CN"/>
        </w:rPr>
      </w:pPr>
      <w:r>
        <w:rPr>
          <w:rFonts w:hint="eastAsia" w:eastAsia="宋体" w:cs="宋体" w:asciiTheme="minorEastAsia" w:hAnsiTheme="minorEastAsia"/>
          <w:sz w:val="24"/>
          <w:szCs w:val="24"/>
          <w:lang w:val="en-US" w:eastAsia="zh-CN"/>
        </w:rPr>
        <w:t>至此，我们可以知道，为什么课本中说：列宁对物质概念作出了全面的科学的规定。</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eastAsia" w:eastAsia="宋体" w:cs="宋体" w:asciiTheme="minorEastAsia" w:hAnsiTheme="minorEastAsia"/>
          <w:sz w:val="24"/>
          <w:szCs w:val="24"/>
          <w:lang w:val="en-US" w:eastAsia="zh-CN"/>
        </w:rPr>
      </w:pPr>
      <w:r>
        <w:rPr>
          <w:rFonts w:hint="eastAsia" w:eastAsia="宋体" w:cs="宋体" w:asciiTheme="minorEastAsia" w:hAnsiTheme="minorEastAsia"/>
          <w:color w:val="FF0000"/>
          <w:sz w:val="24"/>
          <w:szCs w:val="24"/>
          <w:lang w:val="en-US" w:eastAsia="zh-CN"/>
        </w:rPr>
        <w:t>（插入第九张PPT）</w:t>
      </w:r>
      <w:r>
        <w:rPr>
          <w:rFonts w:hint="eastAsia" w:eastAsia="宋体" w:cs="宋体" w:asciiTheme="minorEastAsia" w:hAnsiTheme="minorEastAsia"/>
          <w:sz w:val="24"/>
          <w:szCs w:val="24"/>
          <w:lang w:val="en-US" w:eastAsia="zh-CN"/>
        </w:rPr>
        <w:t>我们也可以归纳出辩证唯物主义物质观的意义：坚持了唯物主义一元论，同唯心主义一元论和二元论划清了界限。坚持了能动的反映论和可知论，批判了不可知论。体现了唯物论和辩证法的统一，看到了物质世界的多样性、永恒性，和具体物质形态的特殊性和暂时性，克服了形而上学唯物主义的缺陷。</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eastAsia" w:eastAsia="宋体" w:cs="宋体" w:asciiTheme="minorEastAsia" w:hAnsiTheme="minorEastAsia"/>
          <w:sz w:val="24"/>
          <w:szCs w:val="24"/>
          <w:lang w:val="en-US" w:eastAsia="zh-CN"/>
        </w:rPr>
      </w:pPr>
      <w:r>
        <w:rPr>
          <w:rFonts w:hint="eastAsia" w:eastAsia="宋体" w:cs="宋体" w:asciiTheme="minorEastAsia" w:hAnsiTheme="minorEastAsia"/>
          <w:sz w:val="24"/>
          <w:szCs w:val="24"/>
          <w:lang w:val="en-US" w:eastAsia="zh-CN"/>
        </w:rPr>
        <w:t>体现了唯物主义自然观与唯物主义历史观的统一，为彻底的唯物主义奠定了理论基础。马克思指出，世界是一本打开了的关于人的本质力量的书，人怎样，世界便怎样，社会生活在本质上是实践的，中华民族伟大复兴一定能实现，正如习近平总书记所说，中华民族拥有勤劳勇敢的人民，我们的人民是伟大的，这是客观现实，这是物质的。</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eastAsia" w:eastAsia="宋体" w:cs="宋体" w:asciiTheme="minorEastAsia" w:hAnsiTheme="minorEastAsia"/>
          <w:sz w:val="24"/>
          <w:szCs w:val="24"/>
          <w:lang w:val="en-US" w:eastAsia="zh-CN"/>
        </w:rPr>
      </w:pPr>
      <w:bookmarkStart w:id="0" w:name="_GoBack"/>
      <w:bookmarkEnd w:id="0"/>
      <w:r>
        <w:rPr>
          <w:rFonts w:hint="eastAsia" w:eastAsia="宋体" w:cs="宋体" w:asciiTheme="minorEastAsia" w:hAnsiTheme="minorEastAsia"/>
          <w:color w:val="FF0000"/>
          <w:sz w:val="24"/>
          <w:szCs w:val="24"/>
          <w:lang w:val="en-US" w:eastAsia="zh-CN"/>
        </w:rPr>
        <w:t>（插入第十张PPT）</w:t>
      </w:r>
      <w:r>
        <w:rPr>
          <w:rFonts w:hint="eastAsia" w:eastAsia="宋体" w:cs="宋体" w:asciiTheme="minorEastAsia" w:hAnsiTheme="minorEastAsia"/>
          <w:sz w:val="24"/>
          <w:szCs w:val="24"/>
          <w:lang w:val="en-US" w:eastAsia="zh-CN"/>
        </w:rPr>
        <w:t>总结下：刚才我们系统回答了唯物主义三个历史阶段对物质的理解，古代朴素唯物主义错把物质等同于具体的物质形态，近代形而上学唯物主义错把物质等于同原子，由于都将物质概念局限在自然领域，所以都不能正确理解世界的本质。只有辩证唯物主义指出了物质不是具体物质形态，物质是标志客观实在的哲学范畴，凡是有客观实在性的都是物质存在。而且任何物质可以被感觉感知但都不依赖感觉而存在，可以被完全认识。</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default" w:eastAsia="宋体" w:cs="宋体" w:asciiTheme="minorEastAsia" w:hAnsiTheme="minorEastAsia"/>
          <w:sz w:val="24"/>
          <w:szCs w:val="24"/>
          <w:lang w:val="en-US" w:eastAsia="zh-CN"/>
        </w:rPr>
      </w:pPr>
      <w:r>
        <w:rPr>
          <w:rFonts w:hint="eastAsia" w:eastAsia="宋体" w:cs="宋体" w:asciiTheme="minorEastAsia" w:hAnsiTheme="minorEastAsia"/>
          <w:color w:val="FF0000"/>
          <w:sz w:val="24"/>
          <w:szCs w:val="24"/>
          <w:lang w:val="en-US" w:eastAsia="zh-CN"/>
        </w:rPr>
        <w:t>（插入第十一张PPT）</w:t>
      </w:r>
      <w:r>
        <w:rPr>
          <w:rFonts w:hint="eastAsia" w:eastAsia="宋体" w:cs="宋体" w:asciiTheme="minorEastAsia" w:hAnsiTheme="minorEastAsia"/>
          <w:sz w:val="24"/>
          <w:szCs w:val="24"/>
          <w:lang w:val="en-US" w:eastAsia="zh-CN"/>
        </w:rPr>
        <w:t>谢谢，我的讲课到此结束。请批评指正。</w:t>
      </w: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default" w:eastAsia="宋体" w:cs="宋体" w:asciiTheme="minorEastAsia" w:hAnsiTheme="minorEastAsia"/>
          <w:sz w:val="24"/>
          <w:szCs w:val="24"/>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line="460" w:lineRule="exact"/>
        <w:ind w:firstLine="420"/>
        <w:textAlignment w:val="auto"/>
        <w:rPr>
          <w:rFonts w:hint="eastAsia" w:eastAsia="宋体" w:cs="宋体" w:asciiTheme="minorEastAsia" w:hAnsiTheme="minorEastAsia"/>
          <w:sz w:val="24"/>
          <w:szCs w:val="24"/>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TlhMjU4OGMwY2U3OGIxNDZiYzU0ZDY2ZWE4ZjgifQ=="/>
  </w:docVars>
  <w:rsids>
    <w:rsidRoot w:val="00000000"/>
    <w:rsid w:val="026A0C1B"/>
    <w:rsid w:val="15787ABD"/>
    <w:rsid w:val="173A6F3B"/>
    <w:rsid w:val="20731CCC"/>
    <w:rsid w:val="29B664FA"/>
    <w:rsid w:val="2AEE04A6"/>
    <w:rsid w:val="3E973828"/>
    <w:rsid w:val="4EE47342"/>
    <w:rsid w:val="644F5459"/>
    <w:rsid w:val="693770E1"/>
    <w:rsid w:val="765E152C"/>
    <w:rsid w:val="76B66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仿宋" w:hAnsi="仿宋" w:eastAsia="仿宋" w:cs="仿宋"/>
      <w:sz w:val="32"/>
      <w:szCs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3522</Words>
  <Characters>3552</Characters>
  <Lines>0</Lines>
  <Paragraphs>0</Paragraphs>
  <TotalTime>10</TotalTime>
  <ScaleCrop>false</ScaleCrop>
  <LinksUpToDate>false</LinksUpToDate>
  <CharactersWithSpaces>3553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Administrator.USER-20170420NN</dc:creator>
  <cp:lastModifiedBy>旺旺</cp:lastModifiedBy>
  <dcterms:modified xsi:type="dcterms:W3CDTF">2022-11-12T07:35:07Z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58D9ADEF940E4347BED1E3E8B6D0F1F4</vt:lpwstr>
  </property>
</Properties>
</file>